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83" w:rsidRDefault="00A95583" w:rsidP="00A95583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A95583" w:rsidRDefault="00A95583" w:rsidP="00A95583">
      <w:pPr>
        <w:jc w:val="both"/>
        <w:rPr>
          <w:b/>
          <w:sz w:val="28"/>
          <w:szCs w:val="28"/>
        </w:rPr>
      </w:pPr>
    </w:p>
    <w:p w:rsidR="00A95583" w:rsidRDefault="00A95583" w:rsidP="00A95583">
      <w:pPr>
        <w:jc w:val="both"/>
        <w:rPr>
          <w:b/>
        </w:rPr>
        <w:sectPr w:rsidR="00A95583" w:rsidSect="002760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5583" w:rsidRPr="00817596" w:rsidRDefault="00A95583" w:rsidP="00A95583">
      <w:pPr>
        <w:jc w:val="both"/>
        <w:rPr>
          <w:b/>
          <w:i/>
          <w:sz w:val="36"/>
          <w:szCs w:val="36"/>
        </w:rPr>
      </w:pPr>
      <w:r w:rsidRPr="00F76913">
        <w:rPr>
          <w:b/>
        </w:rPr>
        <w:lastRenderedPageBreak/>
        <w:t xml:space="preserve">    </w:t>
      </w:r>
      <w:r>
        <w:rPr>
          <w:b/>
        </w:rPr>
        <w:t xml:space="preserve">               </w:t>
      </w:r>
      <w:r w:rsidRPr="00F76913">
        <w:rPr>
          <w:b/>
        </w:rPr>
        <w:t xml:space="preserve"> </w:t>
      </w:r>
      <w:r w:rsidRPr="00817596">
        <w:rPr>
          <w:b/>
          <w:i/>
          <w:sz w:val="36"/>
          <w:szCs w:val="36"/>
        </w:rPr>
        <w:t>История Бурибаевской сельской библиотеки</w:t>
      </w:r>
    </w:p>
    <w:p w:rsidR="00A95583" w:rsidRDefault="00A95583" w:rsidP="00A95583">
      <w:pPr>
        <w:jc w:val="both"/>
        <w:rPr>
          <w:sz w:val="28"/>
          <w:szCs w:val="28"/>
        </w:rPr>
      </w:pPr>
    </w:p>
    <w:p w:rsidR="00A95583" w:rsidRDefault="00A95583" w:rsidP="00A95583">
      <w:pPr>
        <w:jc w:val="both"/>
        <w:rPr>
          <w:sz w:val="28"/>
          <w:szCs w:val="28"/>
        </w:rPr>
      </w:pP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История Бурибаевской библиотеки неразрывно связана с историей развития села и является историей двух библиотек, располагавшихся на территории нашего села. Первые сведения о деятельности библиотеки относятся к 30-м годам прошлого столетия.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1930 году был открыт Бурибаевский рудник по добыче золотосодержащих руд. По архивным документам, на 1 июля 1932года на руднике работало 720 рабочих. Бурибаевский рудник стал одним из крупнейших горнорудных предприятий региона. Это были годы бурного развития села. В этот период были построены семилетняя школа, больница, клуб. В клубе располагалась и профсоюзная (приисковая) библиотека. По воспоминаниям одного из старейших читателей библиотеки Акбалина Х. Н., в 1937 году было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два шкафа книг, примерно 1000 экземпляров.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1938 </w:t>
      </w:r>
      <w:r w:rsidR="008345EA">
        <w:rPr>
          <w:sz w:val="28"/>
          <w:szCs w:val="28"/>
        </w:rPr>
        <w:t>году деревня</w:t>
      </w:r>
      <w:r>
        <w:rPr>
          <w:sz w:val="28"/>
          <w:szCs w:val="28"/>
        </w:rPr>
        <w:t xml:space="preserve">  Бурибай получила статус поселка городского типа. Население поселка в 1939 году </w:t>
      </w:r>
      <w:r w:rsidR="008345EA">
        <w:rPr>
          <w:sz w:val="28"/>
          <w:szCs w:val="28"/>
        </w:rPr>
        <w:t>составляло 3809</w:t>
      </w:r>
      <w:r>
        <w:rPr>
          <w:sz w:val="28"/>
          <w:szCs w:val="28"/>
        </w:rPr>
        <w:t xml:space="preserve"> человек.    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  1946 года заведующей профсоюзной библиотекой </w:t>
      </w:r>
      <w:r w:rsidR="008345EA">
        <w:rPr>
          <w:sz w:val="28"/>
          <w:szCs w:val="28"/>
        </w:rPr>
        <w:t>назначается Гаврилова</w:t>
      </w:r>
      <w:r>
        <w:rPr>
          <w:sz w:val="28"/>
          <w:szCs w:val="28"/>
        </w:rPr>
        <w:t xml:space="preserve"> Наталия Терентьевна, участница Великой Отечественной войны. Наталия Терентьевна </w:t>
      </w:r>
      <w:r w:rsidR="008345EA">
        <w:rPr>
          <w:sz w:val="28"/>
          <w:szCs w:val="28"/>
        </w:rPr>
        <w:t>проработала более</w:t>
      </w:r>
      <w:r>
        <w:rPr>
          <w:sz w:val="28"/>
          <w:szCs w:val="28"/>
        </w:rPr>
        <w:t xml:space="preserve"> 30 лет, до выхода на пенсию, в 1978 году.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До открытия поселковой библиотеки население обслуживала профсоюзная (приисковая) библиотека. В связи с увеличением населения было принято решение об открытии еще одной библиотеки, </w:t>
      </w:r>
      <w:r w:rsidR="008345EA">
        <w:rPr>
          <w:sz w:val="28"/>
          <w:szCs w:val="28"/>
        </w:rPr>
        <w:t>которая в</w:t>
      </w:r>
      <w:r>
        <w:rPr>
          <w:sz w:val="28"/>
          <w:szCs w:val="28"/>
        </w:rPr>
        <w:t xml:space="preserve"> 1949 году </w:t>
      </w:r>
      <w:r w:rsidR="008345EA">
        <w:rPr>
          <w:sz w:val="28"/>
          <w:szCs w:val="28"/>
        </w:rPr>
        <w:t>открывается при</w:t>
      </w:r>
      <w:r>
        <w:rPr>
          <w:sz w:val="28"/>
          <w:szCs w:val="28"/>
        </w:rPr>
        <w:t xml:space="preserve"> поселковом совете. В библиотеке сначала был лишь один работник. С увеличением числа читателей, расширился и штат сотрудников библиотеки, появились должности заведующего и библиотекаря.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Первым дипломированным специалистом – библиотекарем была Давлетбаева Клара Ильгамовна, приеха</w:t>
      </w:r>
      <w:r w:rsidR="0025233D">
        <w:rPr>
          <w:sz w:val="28"/>
          <w:szCs w:val="28"/>
        </w:rPr>
        <w:t>вшая после окончания Уфимского б</w:t>
      </w:r>
      <w:r>
        <w:rPr>
          <w:sz w:val="28"/>
          <w:szCs w:val="28"/>
        </w:rPr>
        <w:t>иблиотечного техникума в 1953 году. В книге приказов по поселковому совету за 1953 год есть такая запись: «Назначить Давлетбаеву Клару Ильгамовну заведующей библиотекой с 8 августа 1953 года, библиотекарем – Туляшеву К.».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1954 года в библиотеке начала свою трудовую деятельность Мажитова  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Флюра Гарифовна. Отработав полгода, она поступила на очное отделение </w:t>
      </w:r>
    </w:p>
    <w:p w:rsidR="0006683F" w:rsidRDefault="00A95583" w:rsidP="00A95583">
      <w:pPr>
        <w:ind w:right="-185"/>
        <w:jc w:val="both"/>
      </w:pPr>
      <w:r>
        <w:rPr>
          <w:sz w:val="28"/>
          <w:szCs w:val="28"/>
        </w:rPr>
        <w:t>Уфимского библиотечного техникума. Закончив учебу, Флюра Гарифовна вернулась в родное село и была назначена библиотекарем Бурибаевской городской (</w:t>
      </w:r>
      <w:r w:rsidR="008345EA">
        <w:rPr>
          <w:sz w:val="28"/>
          <w:szCs w:val="28"/>
        </w:rPr>
        <w:t>поселковой) библиотеки</w:t>
      </w:r>
      <w:r>
        <w:rPr>
          <w:sz w:val="28"/>
          <w:szCs w:val="28"/>
        </w:rPr>
        <w:t>. В связи с переводом Давлетбаевой К.И. в районную библиотеку с марта 1956 года Флюра Гарифовна была назначена заведующей. По воспоминаниям Мажитовой Ф.Г., в то время книжный фонд библиотеки насчитывал более 8 тыс. экз. книг.</w:t>
      </w:r>
      <w:r w:rsidR="0017205F" w:rsidRPr="0017205F">
        <w:t xml:space="preserve"> </w:t>
      </w:r>
    </w:p>
    <w:p w:rsidR="00A95583" w:rsidRDefault="00F24A1A" w:rsidP="00A95583">
      <w:pPr>
        <w:ind w:right="-185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81775" cy="4867275"/>
            <wp:effectExtent l="0" t="0" r="9525" b="9525"/>
            <wp:docPr id="1" name="Рисунок 1" descr="история библиотек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библиотеки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5F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205F" w:rsidRDefault="0017205F" w:rsidP="00A95583">
      <w:pPr>
        <w:ind w:right="-185"/>
        <w:jc w:val="both"/>
        <w:rPr>
          <w:sz w:val="28"/>
          <w:szCs w:val="28"/>
        </w:rPr>
      </w:pPr>
    </w:p>
    <w:p w:rsidR="0017205F" w:rsidRDefault="0017205F" w:rsidP="00A95583">
      <w:pPr>
        <w:ind w:right="-185"/>
        <w:jc w:val="both"/>
        <w:rPr>
          <w:sz w:val="28"/>
          <w:szCs w:val="28"/>
        </w:rPr>
      </w:pPr>
    </w:p>
    <w:p w:rsidR="0017205F" w:rsidRDefault="0017205F" w:rsidP="00A95583">
      <w:pPr>
        <w:ind w:right="-185"/>
        <w:jc w:val="both"/>
        <w:rPr>
          <w:sz w:val="28"/>
          <w:szCs w:val="28"/>
        </w:rPr>
      </w:pP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1959 году было принято решение предоставить городской (поселковой) и профсоюзной библиотекам одно помещение в центре поселка, но ведомственная принадлежность и штат остались различными. Штат городской (</w:t>
      </w:r>
      <w:r w:rsidR="008345EA">
        <w:rPr>
          <w:sz w:val="28"/>
          <w:szCs w:val="28"/>
        </w:rPr>
        <w:t>поселковой) библиотеки</w:t>
      </w:r>
      <w:r>
        <w:rPr>
          <w:sz w:val="28"/>
          <w:szCs w:val="28"/>
        </w:rPr>
        <w:t xml:space="preserve"> представляли заведующая Мажитова Ф.Г. и библиотекарь Потапцева В.В., заведующая профсоюзной библиотекой была Гаврилова Н.Т.  Комплектование библиотек также было различным. Городская (поселковая) библиотека сама закупала книги через книжный магазин, а профсоюзная комплектовалась еще и из </w:t>
      </w:r>
      <w:r w:rsidR="008345EA">
        <w:rPr>
          <w:sz w:val="28"/>
          <w:szCs w:val="28"/>
        </w:rPr>
        <w:t>«Книжной</w:t>
      </w:r>
      <w:r>
        <w:rPr>
          <w:sz w:val="28"/>
          <w:szCs w:val="28"/>
        </w:rPr>
        <w:t xml:space="preserve"> лавки писателей» Ленинграда. Книжный фонд был богатейший. Ежедневно обслуживали до 100- 120 человек. За книжными новинками записывались в очередь</w:t>
      </w:r>
    </w:p>
    <w:p w:rsidR="00A95583" w:rsidRPr="00FD08CC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Заведующей библиотекой Флюра Гарифовна Мажитова проработала до 1 октября 1978 года, а затем ее, как умелого организатора, знающего специалиста, назначают директором Хайбуллинской централизованной библиотечной системы. В 1985 году Мажитовой Ф.Г. присвоено звание «Заслуженный работник культуры»</w:t>
      </w:r>
      <w:r w:rsidR="00FD08CC" w:rsidRPr="00FD08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 1960 года в библиотеке начала работать библиотекарем Никитина Тамара Ивановна, которая также проработала в библиотеке до выхода на пенсию, в 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1994 году. 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1975 году библиотека </w:t>
      </w:r>
      <w:r w:rsidR="008345EA">
        <w:rPr>
          <w:sz w:val="28"/>
          <w:szCs w:val="28"/>
        </w:rPr>
        <w:t>переехала в</w:t>
      </w:r>
      <w:r>
        <w:rPr>
          <w:sz w:val="28"/>
          <w:szCs w:val="28"/>
        </w:rPr>
        <w:t xml:space="preserve"> просторное и светлое помещение на улице Горького. Сотрудники библиотеки всегда были в гуще общественной и культурной жизни поселка. Агитационная работа, всевозможные переписи были традиционной общественной нагрузкой библиотекарей. Многие из наших коллег избирались депутатами местного совета. Неоднократно библиотеке присваивалось звание </w:t>
      </w:r>
      <w:r w:rsidR="008345EA">
        <w:rPr>
          <w:sz w:val="28"/>
          <w:szCs w:val="28"/>
        </w:rPr>
        <w:t>«Лучшая</w:t>
      </w:r>
      <w:r>
        <w:rPr>
          <w:sz w:val="28"/>
          <w:szCs w:val="28"/>
        </w:rPr>
        <w:t xml:space="preserve"> библиотека года»</w:t>
      </w:r>
      <w:r w:rsidR="006852EC">
        <w:rPr>
          <w:sz w:val="28"/>
          <w:szCs w:val="28"/>
        </w:rPr>
        <w:t>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1977 по 1980 год заведующей поселковой библиотекой была Султанова Раиса Абдрахмановна.</w:t>
      </w: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октября 1980 до декабря 1983 года заведующей поселковой библиотекой работ</w:t>
      </w:r>
      <w:r w:rsidR="008345EA">
        <w:rPr>
          <w:sz w:val="28"/>
          <w:szCs w:val="28"/>
        </w:rPr>
        <w:t>ала Иващенко Татьяна Николаевна.</w:t>
      </w:r>
      <w:r>
        <w:rPr>
          <w:sz w:val="28"/>
          <w:szCs w:val="28"/>
        </w:rPr>
        <w:t xml:space="preserve"> </w:t>
      </w:r>
    </w:p>
    <w:p w:rsidR="00FB34AF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345EA">
        <w:rPr>
          <w:sz w:val="28"/>
          <w:szCs w:val="28"/>
        </w:rPr>
        <w:t xml:space="preserve">С 3 января </w:t>
      </w:r>
      <w:r>
        <w:rPr>
          <w:sz w:val="28"/>
          <w:szCs w:val="28"/>
        </w:rPr>
        <w:t>1984 года заведующей библиотекой была назначена Билалова Лилия Габбасовна.</w:t>
      </w:r>
    </w:p>
    <w:p w:rsidR="00A95583" w:rsidRDefault="0062640D" w:rsidP="00A95583">
      <w:pPr>
        <w:ind w:right="-185"/>
        <w:jc w:val="both"/>
        <w:rPr>
          <w:sz w:val="28"/>
          <w:szCs w:val="28"/>
        </w:rPr>
      </w:pPr>
      <w:r w:rsidRPr="0062640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4A1A">
        <w:rPr>
          <w:noProof/>
          <w:sz w:val="28"/>
          <w:szCs w:val="28"/>
        </w:rPr>
        <w:drawing>
          <wp:inline distT="0" distB="0" distL="0" distR="0">
            <wp:extent cx="4000500" cy="2914650"/>
            <wp:effectExtent l="0" t="0" r="0" b="0"/>
            <wp:docPr id="2" name="Рисунок 2" descr="SDC1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75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EC" w:rsidRDefault="006852EC" w:rsidP="00A95583">
      <w:pPr>
        <w:ind w:right="-185"/>
        <w:jc w:val="both"/>
        <w:rPr>
          <w:sz w:val="28"/>
          <w:szCs w:val="28"/>
        </w:rPr>
      </w:pPr>
    </w:p>
    <w:p w:rsidR="006852EC" w:rsidRDefault="006852EC" w:rsidP="00A95583">
      <w:pPr>
        <w:ind w:right="-185"/>
        <w:jc w:val="both"/>
        <w:rPr>
          <w:sz w:val="28"/>
          <w:szCs w:val="28"/>
        </w:rPr>
      </w:pPr>
    </w:p>
    <w:p w:rsidR="006852EC" w:rsidRPr="0062640D" w:rsidRDefault="006852EC" w:rsidP="00A95583">
      <w:pPr>
        <w:ind w:right="-185"/>
        <w:jc w:val="both"/>
        <w:rPr>
          <w:sz w:val="28"/>
          <w:szCs w:val="28"/>
        </w:rPr>
      </w:pPr>
    </w:p>
    <w:p w:rsidR="00A95583" w:rsidRDefault="00A95583" w:rsidP="00A9558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После закрытия профсоюзной библиотеки в 1993 году ее фонд был безвозмездно передан централизованной системе.  С этого времени Бурибаевская библиотека ведет свою историю как единственная массовая библиотека поселка.</w:t>
      </w:r>
    </w:p>
    <w:p w:rsidR="00A95583" w:rsidRDefault="00A95583" w:rsidP="00A95583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С 1995 года библиотекарем работает Янтурина Лилия Акрамовна.</w:t>
      </w:r>
      <w:r w:rsidR="0062640D" w:rsidRPr="0062640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4A1A">
        <w:rPr>
          <w:noProof/>
          <w:sz w:val="28"/>
          <w:szCs w:val="28"/>
        </w:rPr>
        <w:drawing>
          <wp:inline distT="0" distB="0" distL="0" distR="0">
            <wp:extent cx="3143250" cy="2695575"/>
            <wp:effectExtent l="0" t="0" r="0" b="9525"/>
            <wp:docPr id="3" name="Рисунок 3" descr="SDC1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75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EC" w:rsidRPr="0062640D" w:rsidRDefault="006852EC" w:rsidP="00A95583">
      <w:pPr>
        <w:ind w:right="-5"/>
        <w:jc w:val="both"/>
        <w:rPr>
          <w:sz w:val="28"/>
          <w:szCs w:val="28"/>
        </w:rPr>
      </w:pPr>
    </w:p>
    <w:p w:rsidR="00A95583" w:rsidRDefault="00A95583" w:rsidP="00A95583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 2001 года библиотека находится в здании бывшего клуба геологоразведчиков. </w:t>
      </w:r>
    </w:p>
    <w:p w:rsidR="00A95583" w:rsidRDefault="00A95583" w:rsidP="00A95583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2004 году поселок Бурибай был отнесен к категории сельского населенного пункта, и библиотека стала именоваться сельской.</w:t>
      </w:r>
    </w:p>
    <w:p w:rsidR="00FB34AF" w:rsidRDefault="004257B7" w:rsidP="00A95583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2010</w:t>
      </w:r>
      <w:r w:rsidR="00A95583">
        <w:rPr>
          <w:sz w:val="28"/>
          <w:szCs w:val="28"/>
        </w:rPr>
        <w:t xml:space="preserve"> году библиотека получила статус модельной.</w:t>
      </w:r>
    </w:p>
    <w:p w:rsidR="006852EC" w:rsidRDefault="006852EC" w:rsidP="00A95583">
      <w:pPr>
        <w:ind w:right="-5"/>
        <w:jc w:val="both"/>
        <w:rPr>
          <w:sz w:val="28"/>
          <w:szCs w:val="28"/>
        </w:rPr>
      </w:pPr>
    </w:p>
    <w:p w:rsidR="006852EC" w:rsidRDefault="006852EC" w:rsidP="00A95583">
      <w:pPr>
        <w:ind w:right="-5"/>
        <w:jc w:val="both"/>
        <w:rPr>
          <w:sz w:val="28"/>
          <w:szCs w:val="28"/>
        </w:rPr>
      </w:pPr>
    </w:p>
    <w:p w:rsidR="006852EC" w:rsidRDefault="006852EC" w:rsidP="00A95583">
      <w:pPr>
        <w:ind w:right="-5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583" w:rsidRDefault="00F24A1A" w:rsidP="00A95583">
      <w:pPr>
        <w:ind w:right="-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2828925"/>
            <wp:effectExtent l="0" t="0" r="9525" b="9525"/>
            <wp:docPr id="4" name="Рисунок 4" descr="SDC1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72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Default="00FB34AF" w:rsidP="00A95583">
      <w:pPr>
        <w:ind w:right="-5"/>
        <w:jc w:val="both"/>
        <w:rPr>
          <w:sz w:val="28"/>
          <w:szCs w:val="28"/>
        </w:rPr>
      </w:pPr>
    </w:p>
    <w:p w:rsidR="00FB34AF" w:rsidRPr="00B33216" w:rsidRDefault="00FB34AF" w:rsidP="00A95583">
      <w:pPr>
        <w:ind w:right="-5"/>
        <w:jc w:val="both"/>
        <w:rPr>
          <w:sz w:val="28"/>
          <w:szCs w:val="28"/>
        </w:rPr>
      </w:pPr>
    </w:p>
    <w:p w:rsidR="00A95583" w:rsidRDefault="00A95583" w:rsidP="006852EC">
      <w:pPr>
        <w:ind w:right="-5"/>
        <w:rPr>
          <w:sz w:val="28"/>
          <w:szCs w:val="28"/>
        </w:rPr>
      </w:pPr>
      <w:r>
        <w:rPr>
          <w:sz w:val="28"/>
          <w:szCs w:val="28"/>
        </w:rPr>
        <w:lastRenderedPageBreak/>
        <w:t>Наша библиотека крупнейшая в районе. Фонд библиотеки составляет 35855 экземпляров книг, число читателей –2030. Мы гордимся нашими читателями. Так, например, Акбалин Х.Н.  состоял читателем библиотеки более 50 лет. У Миляевой А.И. дата записи 1949 год. Похвалы заслуживают такие читатели, которые долгие годы  регулярно посещают библиотеку и бережно относятся к книгам и своевременно возвращают их. Средь таких читателей следует отметить Аминева К.Я., Сенькину Л.И., Кабанова С.Т., Сабанцеву В.М.</w:t>
      </w:r>
    </w:p>
    <w:p w:rsidR="00A95583" w:rsidRDefault="00A95583" w:rsidP="006852EC">
      <w:pPr>
        <w:ind w:right="-5"/>
        <w:rPr>
          <w:sz w:val="28"/>
          <w:szCs w:val="28"/>
        </w:rPr>
      </w:pPr>
      <w:r>
        <w:rPr>
          <w:sz w:val="28"/>
          <w:szCs w:val="28"/>
        </w:rPr>
        <w:t>А такие читатели, как Чувашов В.И., Кучеренко Р.В., Мингазова Р.С. не только читают, но и помогают проводить в библиотеке различные литературные встречи и вечера. Неизменный участник литературных вечеров большой друг библиотеки Курбанов Р.С. Много семейных династий, например, семья Пручай Г.Е. ходила в библиотеку с детьми, а теперь и с внучками. Примером активнейшего читателя нашей библиотеки является шахтер Ярмухаметов Р. Р., который только за истекшие месяцы 2009 года прочитал 67 книг башкирских и русских писателей, большей частью исторического содержания. Приятно то, что читатели, пользующиеся библиотекой многие годы, до сих  пор находят у нас нужную   литературу и для работы, и для души. Можно бесконечно рассказывать о наших читателях, которые были у нас за все время существования библиотеки. Все они очень преданны книге, чтению и для которых всегда хочется работать, отдавая  частичку своей души.</w:t>
      </w:r>
    </w:p>
    <w:p w:rsidR="00A95583" w:rsidRDefault="00A95583" w:rsidP="006852EC">
      <w:pPr>
        <w:jc w:val="center"/>
        <w:rPr>
          <w:sz w:val="28"/>
          <w:szCs w:val="28"/>
        </w:rPr>
      </w:pPr>
      <w:r>
        <w:rPr>
          <w:sz w:val="28"/>
          <w:szCs w:val="28"/>
        </w:rPr>
        <w:t>В библиотеке всегда работали  энтузиасты,  преданные своей профессии достойные люди, благодаря которым и сохраняется духовная культура, собранная в книгах. Таким образом, Бурибаевская библиотека и ее книги служат людям села.</w:t>
      </w:r>
    </w:p>
    <w:p w:rsidR="00FB34AF" w:rsidRDefault="00FB34AF" w:rsidP="006852EC">
      <w:pPr>
        <w:jc w:val="center"/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</w:p>
    <w:p w:rsidR="00FB34AF" w:rsidRDefault="00FB34AF" w:rsidP="00A9558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из архива </w:t>
      </w:r>
      <w:r w:rsidR="00E84BC1">
        <w:rPr>
          <w:sz w:val="28"/>
          <w:szCs w:val="28"/>
        </w:rPr>
        <w:t xml:space="preserve"> Бурибаевской сельской модельной </w:t>
      </w:r>
      <w:r>
        <w:rPr>
          <w:sz w:val="28"/>
          <w:szCs w:val="28"/>
        </w:rPr>
        <w:t>библиотеки</w:t>
      </w:r>
    </w:p>
    <w:p w:rsidR="00E84BC1" w:rsidRDefault="00E84BC1" w:rsidP="00A95583">
      <w:pPr>
        <w:rPr>
          <w:sz w:val="28"/>
          <w:szCs w:val="28"/>
        </w:rPr>
      </w:pPr>
    </w:p>
    <w:p w:rsidR="0006683F" w:rsidRDefault="00946336" w:rsidP="00A955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A63F3F" w:rsidRPr="0026086F" w:rsidRDefault="00F24A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7610475"/>
            <wp:effectExtent l="0" t="0" r="0" b="9525"/>
            <wp:docPr id="5" name="Рисунок 5" descr="история библиотеки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библиотеки 1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F3F" w:rsidRPr="0026086F" w:rsidSect="002760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583"/>
    <w:rsid w:val="00055CB9"/>
    <w:rsid w:val="0006683F"/>
    <w:rsid w:val="0011070F"/>
    <w:rsid w:val="00170500"/>
    <w:rsid w:val="0017205F"/>
    <w:rsid w:val="00183A7D"/>
    <w:rsid w:val="0025233D"/>
    <w:rsid w:val="0026086F"/>
    <w:rsid w:val="0027608B"/>
    <w:rsid w:val="004257B7"/>
    <w:rsid w:val="00511F34"/>
    <w:rsid w:val="0062640D"/>
    <w:rsid w:val="006531E1"/>
    <w:rsid w:val="0067421C"/>
    <w:rsid w:val="006852EC"/>
    <w:rsid w:val="008345EA"/>
    <w:rsid w:val="008B0118"/>
    <w:rsid w:val="00946336"/>
    <w:rsid w:val="00A63F3F"/>
    <w:rsid w:val="00A95583"/>
    <w:rsid w:val="00AB4AFF"/>
    <w:rsid w:val="00B33216"/>
    <w:rsid w:val="00C00B95"/>
    <w:rsid w:val="00DA0A80"/>
    <w:rsid w:val="00E84BC1"/>
    <w:rsid w:val="00F24A1A"/>
    <w:rsid w:val="00F715C4"/>
    <w:rsid w:val="00FB34AF"/>
    <w:rsid w:val="00F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558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558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История Бурибаевской сельской библиотеки</vt:lpstr>
    </vt:vector>
  </TitlesOfParts>
  <Company>Библиотека п. Бурибай</Company>
  <LinksUpToDate>false</LinksUpToDate>
  <CharactersWithSpaces>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Бурибаевской сельской библиотеки</dc:title>
  <dc:creator>Библиотекарь</dc:creator>
  <cp:lastModifiedBy>User</cp:lastModifiedBy>
  <cp:revision>2</cp:revision>
  <cp:lastPrinted>2017-09-06T12:45:00Z</cp:lastPrinted>
  <dcterms:created xsi:type="dcterms:W3CDTF">2022-12-22T09:01:00Z</dcterms:created>
  <dcterms:modified xsi:type="dcterms:W3CDTF">2022-12-22T09:01:00Z</dcterms:modified>
</cp:coreProperties>
</file>